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3A1A" w:rsidR="143E548F" w:rsidP="143E548F" w:rsidRDefault="143E548F" w14:paraId="2693BECA" w14:textId="5BCFFE18">
      <w:pPr>
        <w:rPr>
          <w:rFonts w:eastAsiaTheme="minorEastAsia"/>
          <w:lang w:val="de-AT"/>
        </w:rPr>
      </w:pPr>
      <w:r w:rsidRPr="00F93A1A">
        <w:rPr>
          <w:rFonts w:eastAsiaTheme="minorEastAsia"/>
          <w:lang w:val="de-AT"/>
        </w:rPr>
        <w:t>Se</w:t>
      </w:r>
      <w:bookmarkStart w:name="_GoBack" w:id="0"/>
      <w:bookmarkEnd w:id="0"/>
      <w:r w:rsidRPr="00F93A1A">
        <w:rPr>
          <w:rFonts w:eastAsiaTheme="minorEastAsia"/>
          <w:lang w:val="de-AT"/>
        </w:rPr>
        <w:t xml:space="preserve">hr geehrte Frau Abgeordnete,  </w:t>
      </w:r>
      <w:r w:rsidRPr="00F93A1A">
        <w:rPr>
          <w:lang w:val="de-AT"/>
        </w:rPr>
        <w:br/>
      </w:r>
      <w:r w:rsidRPr="00F93A1A">
        <w:rPr>
          <w:rFonts w:eastAsiaTheme="minorEastAsia"/>
          <w:lang w:val="de-AT"/>
        </w:rPr>
        <w:t xml:space="preserve">Sehr geehrter Herr Abgeordneter,        </w:t>
      </w:r>
    </w:p>
    <w:p w:rsidR="00F93A1A" w:rsidP="3BD3AC75" w:rsidRDefault="00F93A1A" w14:paraId="4FD8BF56" w14:textId="744AA6F1">
      <w:pPr>
        <w:rPr>
          <w:rFonts w:eastAsia="" w:eastAsiaTheme="minorEastAsia"/>
          <w:lang w:val="de-AT"/>
        </w:rPr>
      </w:pPr>
      <w:r w:rsidRPr="64A3A0C5" w:rsidR="64A3A0C5">
        <w:rPr>
          <w:rFonts w:eastAsia="" w:eastAsiaTheme="minorEastAsia"/>
          <w:lang w:val="de-AT"/>
        </w:rPr>
        <w:t>ein gutes Leben für uns alle gibt es nur, wenn Menschenrechte, Umwelt und Klima weltweit geschützt werden. Ich will nicht, dass für die Herstellung von Produkten, die ich kaufe, Regenwald zerstört wird, Menschen von ihrem Land vertrieben werden oder Kinder ausgebeutet werden. Es freut mich deshalb sehr, dass die Europäische</w:t>
      </w:r>
      <w:r w:rsidRPr="64A3A0C5" w:rsidR="64A3A0C5">
        <w:rPr>
          <w:rFonts w:eastAsia="" w:eastAsiaTheme="minorEastAsia"/>
          <w:lang w:val="de-AT"/>
        </w:rPr>
        <w:t xml:space="preserve"> Union mit einer neuen Richtline Unternehmen auf mehr Verantwortung für globale Lieferketten verpflichten will. </w:t>
      </w:r>
    </w:p>
    <w:p w:rsidR="003066C9" w:rsidP="00F93A1A" w:rsidRDefault="003066C9" w14:paraId="1B3A0F30" w14:textId="3A9D0F9D">
      <w:pPr>
        <w:rPr>
          <w:rFonts w:eastAsiaTheme="minorEastAsia"/>
          <w:lang w:val="de-AT"/>
        </w:rPr>
      </w:pPr>
      <w:r>
        <w:rPr>
          <w:rFonts w:eastAsiaTheme="minorEastAsia"/>
          <w:lang w:val="de-AT"/>
        </w:rPr>
        <w:t xml:space="preserve">Ich ersuche Sie, sich mit voller Kraft dafür einzusetzen, dass ein europäisches Lieferkettengesetz </w:t>
      </w:r>
      <w:r w:rsidR="003400E6">
        <w:rPr>
          <w:rFonts w:eastAsiaTheme="minorEastAsia"/>
          <w:lang w:val="de-AT"/>
        </w:rPr>
        <w:t xml:space="preserve">Realität </w:t>
      </w:r>
      <w:r>
        <w:rPr>
          <w:rFonts w:eastAsiaTheme="minorEastAsia"/>
          <w:lang w:val="de-AT"/>
        </w:rPr>
        <w:t xml:space="preserve">wird und dass es möglichst wirkungsvoll gestaltet wird. </w:t>
      </w:r>
    </w:p>
    <w:p w:rsidRPr="00F93A1A" w:rsidR="003066C9" w:rsidP="00F93A1A" w:rsidRDefault="003066C9" w14:paraId="151506FD" w14:textId="688172F0">
      <w:pPr>
        <w:rPr>
          <w:rFonts w:eastAsiaTheme="minorEastAsia"/>
          <w:lang w:val="de-AT"/>
        </w:rPr>
      </w:pPr>
      <w:r>
        <w:rPr>
          <w:rFonts w:eastAsiaTheme="minorEastAsia"/>
          <w:lang w:val="de-AT"/>
        </w:rPr>
        <w:t>Insbesondere ist mir wichtig, dass die europäische Richtlinie</w:t>
      </w:r>
    </w:p>
    <w:p w:rsidRPr="00F93A1A" w:rsidR="00F93A1A" w:rsidP="00F93A1A" w:rsidRDefault="00F93A1A" w14:paraId="4931331D" w14:textId="366CC890">
      <w:pPr>
        <w:rPr>
          <w:rFonts w:eastAsiaTheme="minorEastAsia"/>
          <w:lang w:val="de-AT"/>
        </w:rPr>
      </w:pPr>
      <w:r w:rsidRPr="00F93A1A">
        <w:rPr>
          <w:rFonts w:eastAsiaTheme="minorEastAsia"/>
          <w:lang w:val="de-AT"/>
        </w:rPr>
        <w:t>• die gesamte Liefer- und Wertschöpfungskette von Unternehmen erfasst;</w:t>
      </w:r>
    </w:p>
    <w:p w:rsidRPr="00F93A1A" w:rsidR="00F93A1A" w:rsidP="00F93A1A" w:rsidRDefault="00F93A1A" w14:paraId="7F82B673" w14:textId="681634DB">
      <w:pPr>
        <w:rPr>
          <w:rFonts w:eastAsiaTheme="minorEastAsia"/>
          <w:lang w:val="de-AT"/>
        </w:rPr>
      </w:pPr>
      <w:r w:rsidRPr="00F93A1A">
        <w:rPr>
          <w:rFonts w:eastAsiaTheme="minorEastAsia"/>
          <w:lang w:val="de-AT"/>
        </w:rPr>
        <w:t xml:space="preserve">• </w:t>
      </w:r>
      <w:r w:rsidR="003066C9">
        <w:rPr>
          <w:rFonts w:eastAsiaTheme="minorEastAsia"/>
          <w:lang w:val="de-AT"/>
        </w:rPr>
        <w:t xml:space="preserve">im Schadensfall den Betroffenen </w:t>
      </w:r>
      <w:r w:rsidRPr="00F93A1A">
        <w:rPr>
          <w:rFonts w:eastAsiaTheme="minorEastAsia"/>
          <w:lang w:val="de-AT"/>
        </w:rPr>
        <w:t xml:space="preserve">die Möglichkeit </w:t>
      </w:r>
      <w:r w:rsidR="003066C9">
        <w:rPr>
          <w:rFonts w:eastAsiaTheme="minorEastAsia"/>
          <w:lang w:val="de-AT"/>
        </w:rPr>
        <w:t>eröffnet</w:t>
      </w:r>
      <w:r w:rsidRPr="00F93A1A">
        <w:rPr>
          <w:rFonts w:eastAsiaTheme="minorEastAsia"/>
          <w:lang w:val="de-AT"/>
        </w:rPr>
        <w:t>, erfolgreich vor Gerichten in Europa Schadensersatz gegenüber beteiligten Unternehmen einzuklagen;</w:t>
      </w:r>
    </w:p>
    <w:p w:rsidRPr="00F93A1A" w:rsidR="00F93A1A" w:rsidP="00F93A1A" w:rsidRDefault="00F93A1A" w14:paraId="549E4E97" w14:textId="77777777">
      <w:pPr>
        <w:rPr>
          <w:rFonts w:eastAsiaTheme="minorEastAsia"/>
          <w:lang w:val="de-AT"/>
        </w:rPr>
      </w:pPr>
      <w:r w:rsidRPr="00F93A1A">
        <w:rPr>
          <w:rFonts w:eastAsiaTheme="minorEastAsia"/>
          <w:lang w:val="de-AT"/>
        </w:rPr>
        <w:t>• Unternehmen verpflichtet, auch Umwelt und Klima zu schützen;</w:t>
      </w:r>
    </w:p>
    <w:p w:rsidRPr="00F93A1A" w:rsidR="00F93A1A" w:rsidP="00F93A1A" w:rsidRDefault="00F93A1A" w14:paraId="5839D796" w14:textId="77777777">
      <w:pPr>
        <w:rPr>
          <w:rFonts w:eastAsiaTheme="minorEastAsia"/>
          <w:lang w:val="de-AT"/>
        </w:rPr>
      </w:pPr>
      <w:r w:rsidRPr="00F93A1A">
        <w:rPr>
          <w:rFonts w:eastAsiaTheme="minorEastAsia"/>
          <w:lang w:val="de-AT"/>
        </w:rPr>
        <w:t>• eine umfassende Beteiligung der Betroffenen bei der Umsetzung des Gesetzes sicherstellt.</w:t>
      </w:r>
    </w:p>
    <w:p w:rsidRPr="00F93A1A" w:rsidR="003066C9" w:rsidP="3BD3AC75" w:rsidRDefault="003066C9" w14:paraId="28582605" w14:textId="574D8A2A">
      <w:pPr>
        <w:rPr>
          <w:rFonts w:eastAsia="" w:eastAsiaTheme="minorEastAsia"/>
          <w:lang w:val="de-AT"/>
        </w:rPr>
      </w:pPr>
      <w:r>
        <w:br/>
      </w:r>
      <w:r w:rsidRPr="64A3A0C5" w:rsidR="64A3A0C5">
        <w:rPr>
          <w:rFonts w:eastAsia="" w:eastAsiaTheme="minorEastAsia"/>
          <w:lang w:val="de-AT"/>
        </w:rPr>
        <w:t>Ich zähle auf Ihren Einsatz und freue mich, in dieser Sache von Ihnen zu hören.</w:t>
      </w:r>
    </w:p>
    <w:p w:rsidRPr="00F93A1A" w:rsidR="003066C9" w:rsidP="3BD3AC75" w:rsidRDefault="003066C9" w14:paraId="3FAB6D5D" w14:textId="394BF876">
      <w:pPr>
        <w:rPr>
          <w:rFonts w:eastAsia="" w:eastAsiaTheme="minorEastAsia"/>
          <w:lang w:val="de-AT"/>
        </w:rPr>
      </w:pPr>
    </w:p>
    <w:p w:rsidRPr="00F93A1A" w:rsidR="003066C9" w:rsidP="3BD3AC75" w:rsidRDefault="003066C9" w14:paraId="73509429" w14:textId="646393C6">
      <w:pPr>
        <w:rPr>
          <w:rFonts w:eastAsia="" w:eastAsiaTheme="minorEastAsia"/>
          <w:lang w:val="de-AT"/>
        </w:rPr>
      </w:pPr>
      <w:r w:rsidRPr="64A3A0C5" w:rsidR="64A3A0C5">
        <w:rPr>
          <w:rFonts w:eastAsia="" w:eastAsiaTheme="minorEastAsia"/>
          <w:lang w:val="de-AT"/>
        </w:rPr>
        <w:t xml:space="preserve">Mit freundlichen Grüßen, </w:t>
      </w:r>
    </w:p>
    <w:p w:rsidRPr="00F93A1A" w:rsidR="003066C9" w:rsidP="3BD3AC75" w:rsidRDefault="003066C9" w14:paraId="78043EC2" w14:textId="387672AF">
      <w:pPr>
        <w:rPr>
          <w:rFonts w:eastAsia="" w:eastAsiaTheme="minorEastAsia"/>
          <w:lang w:val="de-AT"/>
        </w:rPr>
      </w:pPr>
    </w:p>
    <w:sectPr w:rsidRPr="00F93A1A" w:rsidR="003066C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1A9"/>
    <w:multiLevelType w:val="hybridMultilevel"/>
    <w:tmpl w:val="6B9CC556"/>
    <w:lvl w:ilvl="0" w:tplc="3078CC9A">
      <w:start w:val="1"/>
      <w:numFmt w:val="bullet"/>
      <w:lvlText w:val="·"/>
      <w:lvlJc w:val="left"/>
      <w:pPr>
        <w:ind w:left="720" w:hanging="360"/>
      </w:pPr>
      <w:rPr>
        <w:rFonts w:hint="default" w:ascii="Symbol" w:hAnsi="Symbol"/>
      </w:rPr>
    </w:lvl>
    <w:lvl w:ilvl="1" w:tplc="A9F0EBFC">
      <w:start w:val="1"/>
      <w:numFmt w:val="bullet"/>
      <w:lvlText w:val="o"/>
      <w:lvlJc w:val="left"/>
      <w:pPr>
        <w:ind w:left="1440" w:hanging="360"/>
      </w:pPr>
      <w:rPr>
        <w:rFonts w:hint="default" w:ascii="Courier New" w:hAnsi="Courier New"/>
      </w:rPr>
    </w:lvl>
    <w:lvl w:ilvl="2" w:tplc="D1240E70">
      <w:start w:val="1"/>
      <w:numFmt w:val="bullet"/>
      <w:lvlText w:val=""/>
      <w:lvlJc w:val="left"/>
      <w:pPr>
        <w:ind w:left="2160" w:hanging="360"/>
      </w:pPr>
      <w:rPr>
        <w:rFonts w:hint="default" w:ascii="Wingdings" w:hAnsi="Wingdings"/>
      </w:rPr>
    </w:lvl>
    <w:lvl w:ilvl="3" w:tplc="238E5EF8">
      <w:start w:val="1"/>
      <w:numFmt w:val="bullet"/>
      <w:lvlText w:val=""/>
      <w:lvlJc w:val="left"/>
      <w:pPr>
        <w:ind w:left="2880" w:hanging="360"/>
      </w:pPr>
      <w:rPr>
        <w:rFonts w:hint="default" w:ascii="Symbol" w:hAnsi="Symbol"/>
      </w:rPr>
    </w:lvl>
    <w:lvl w:ilvl="4" w:tplc="B87AD49E">
      <w:start w:val="1"/>
      <w:numFmt w:val="bullet"/>
      <w:lvlText w:val="o"/>
      <w:lvlJc w:val="left"/>
      <w:pPr>
        <w:ind w:left="3600" w:hanging="360"/>
      </w:pPr>
      <w:rPr>
        <w:rFonts w:hint="default" w:ascii="Courier New" w:hAnsi="Courier New"/>
      </w:rPr>
    </w:lvl>
    <w:lvl w:ilvl="5" w:tplc="3F32C830">
      <w:start w:val="1"/>
      <w:numFmt w:val="bullet"/>
      <w:lvlText w:val=""/>
      <w:lvlJc w:val="left"/>
      <w:pPr>
        <w:ind w:left="4320" w:hanging="360"/>
      </w:pPr>
      <w:rPr>
        <w:rFonts w:hint="default" w:ascii="Wingdings" w:hAnsi="Wingdings"/>
      </w:rPr>
    </w:lvl>
    <w:lvl w:ilvl="6" w:tplc="4FF84B42">
      <w:start w:val="1"/>
      <w:numFmt w:val="bullet"/>
      <w:lvlText w:val=""/>
      <w:lvlJc w:val="left"/>
      <w:pPr>
        <w:ind w:left="5040" w:hanging="360"/>
      </w:pPr>
      <w:rPr>
        <w:rFonts w:hint="default" w:ascii="Symbol" w:hAnsi="Symbol"/>
      </w:rPr>
    </w:lvl>
    <w:lvl w:ilvl="7" w:tplc="7B165F8A">
      <w:start w:val="1"/>
      <w:numFmt w:val="bullet"/>
      <w:lvlText w:val="o"/>
      <w:lvlJc w:val="left"/>
      <w:pPr>
        <w:ind w:left="5760" w:hanging="360"/>
      </w:pPr>
      <w:rPr>
        <w:rFonts w:hint="default" w:ascii="Courier New" w:hAnsi="Courier New"/>
      </w:rPr>
    </w:lvl>
    <w:lvl w:ilvl="8" w:tplc="88A236FC">
      <w:start w:val="1"/>
      <w:numFmt w:val="bullet"/>
      <w:lvlText w:val=""/>
      <w:lvlJc w:val="left"/>
      <w:pPr>
        <w:ind w:left="6480" w:hanging="360"/>
      </w:pPr>
      <w:rPr>
        <w:rFonts w:hint="default" w:ascii="Wingdings" w:hAnsi="Wingdings"/>
      </w:rPr>
    </w:lvl>
  </w:abstractNum>
  <w:abstractNum w:abstractNumId="1" w15:restartNumberingAfterBreak="0">
    <w:nsid w:val="06761292"/>
    <w:multiLevelType w:val="hybridMultilevel"/>
    <w:tmpl w:val="2FA05E08"/>
    <w:lvl w:ilvl="0" w:tplc="CBECA76A">
      <w:start w:val="1"/>
      <w:numFmt w:val="bullet"/>
      <w:lvlText w:val="-"/>
      <w:lvlJc w:val="left"/>
      <w:pPr>
        <w:ind w:left="720" w:hanging="360"/>
      </w:pPr>
      <w:rPr>
        <w:rFonts w:hint="default" w:ascii="Calibri" w:hAnsi="Calibri"/>
      </w:rPr>
    </w:lvl>
    <w:lvl w:ilvl="1" w:tplc="36A84622">
      <w:start w:val="1"/>
      <w:numFmt w:val="bullet"/>
      <w:lvlText w:val="o"/>
      <w:lvlJc w:val="left"/>
      <w:pPr>
        <w:ind w:left="1440" w:hanging="360"/>
      </w:pPr>
      <w:rPr>
        <w:rFonts w:hint="default" w:ascii="Courier New" w:hAnsi="Courier New"/>
      </w:rPr>
    </w:lvl>
    <w:lvl w:ilvl="2" w:tplc="16DEB90E">
      <w:start w:val="1"/>
      <w:numFmt w:val="bullet"/>
      <w:lvlText w:val=""/>
      <w:lvlJc w:val="left"/>
      <w:pPr>
        <w:ind w:left="2160" w:hanging="360"/>
      </w:pPr>
      <w:rPr>
        <w:rFonts w:hint="default" w:ascii="Wingdings" w:hAnsi="Wingdings"/>
      </w:rPr>
    </w:lvl>
    <w:lvl w:ilvl="3" w:tplc="D86061A4">
      <w:start w:val="1"/>
      <w:numFmt w:val="bullet"/>
      <w:lvlText w:val=""/>
      <w:lvlJc w:val="left"/>
      <w:pPr>
        <w:ind w:left="2880" w:hanging="360"/>
      </w:pPr>
      <w:rPr>
        <w:rFonts w:hint="default" w:ascii="Symbol" w:hAnsi="Symbol"/>
      </w:rPr>
    </w:lvl>
    <w:lvl w:ilvl="4" w:tplc="5AE43E70">
      <w:start w:val="1"/>
      <w:numFmt w:val="bullet"/>
      <w:lvlText w:val="o"/>
      <w:lvlJc w:val="left"/>
      <w:pPr>
        <w:ind w:left="3600" w:hanging="360"/>
      </w:pPr>
      <w:rPr>
        <w:rFonts w:hint="default" w:ascii="Courier New" w:hAnsi="Courier New"/>
      </w:rPr>
    </w:lvl>
    <w:lvl w:ilvl="5" w:tplc="A1FCB130">
      <w:start w:val="1"/>
      <w:numFmt w:val="bullet"/>
      <w:lvlText w:val=""/>
      <w:lvlJc w:val="left"/>
      <w:pPr>
        <w:ind w:left="4320" w:hanging="360"/>
      </w:pPr>
      <w:rPr>
        <w:rFonts w:hint="default" w:ascii="Wingdings" w:hAnsi="Wingdings"/>
      </w:rPr>
    </w:lvl>
    <w:lvl w:ilvl="6" w:tplc="148C83EE">
      <w:start w:val="1"/>
      <w:numFmt w:val="bullet"/>
      <w:lvlText w:val=""/>
      <w:lvlJc w:val="left"/>
      <w:pPr>
        <w:ind w:left="5040" w:hanging="360"/>
      </w:pPr>
      <w:rPr>
        <w:rFonts w:hint="default" w:ascii="Symbol" w:hAnsi="Symbol"/>
      </w:rPr>
    </w:lvl>
    <w:lvl w:ilvl="7" w:tplc="D8F4C80C">
      <w:start w:val="1"/>
      <w:numFmt w:val="bullet"/>
      <w:lvlText w:val="o"/>
      <w:lvlJc w:val="left"/>
      <w:pPr>
        <w:ind w:left="5760" w:hanging="360"/>
      </w:pPr>
      <w:rPr>
        <w:rFonts w:hint="default" w:ascii="Courier New" w:hAnsi="Courier New"/>
      </w:rPr>
    </w:lvl>
    <w:lvl w:ilvl="8" w:tplc="31FA92A4">
      <w:start w:val="1"/>
      <w:numFmt w:val="bullet"/>
      <w:lvlText w:val=""/>
      <w:lvlJc w:val="left"/>
      <w:pPr>
        <w:ind w:left="6480" w:hanging="360"/>
      </w:pPr>
      <w:rPr>
        <w:rFonts w:hint="default" w:ascii="Wingdings" w:hAnsi="Wingdings"/>
      </w:rPr>
    </w:lvl>
  </w:abstractNum>
  <w:abstractNum w:abstractNumId="2" w15:restartNumberingAfterBreak="0">
    <w:nsid w:val="07016B70"/>
    <w:multiLevelType w:val="hybridMultilevel"/>
    <w:tmpl w:val="DBF04760"/>
    <w:lvl w:ilvl="0" w:tplc="8BD292D2">
      <w:start w:val="1"/>
      <w:numFmt w:val="bullet"/>
      <w:lvlText w:val="·"/>
      <w:lvlJc w:val="left"/>
      <w:pPr>
        <w:ind w:left="720" w:hanging="360"/>
      </w:pPr>
      <w:rPr>
        <w:rFonts w:hint="default" w:ascii="Symbol" w:hAnsi="Symbol"/>
      </w:rPr>
    </w:lvl>
    <w:lvl w:ilvl="1" w:tplc="F24E3712">
      <w:start w:val="1"/>
      <w:numFmt w:val="bullet"/>
      <w:lvlText w:val="o"/>
      <w:lvlJc w:val="left"/>
      <w:pPr>
        <w:ind w:left="1440" w:hanging="360"/>
      </w:pPr>
      <w:rPr>
        <w:rFonts w:hint="default" w:ascii="Courier New" w:hAnsi="Courier New"/>
      </w:rPr>
    </w:lvl>
    <w:lvl w:ilvl="2" w:tplc="F6E07E0E">
      <w:start w:val="1"/>
      <w:numFmt w:val="bullet"/>
      <w:lvlText w:val=""/>
      <w:lvlJc w:val="left"/>
      <w:pPr>
        <w:ind w:left="2160" w:hanging="360"/>
      </w:pPr>
      <w:rPr>
        <w:rFonts w:hint="default" w:ascii="Wingdings" w:hAnsi="Wingdings"/>
      </w:rPr>
    </w:lvl>
    <w:lvl w:ilvl="3" w:tplc="4C667442">
      <w:start w:val="1"/>
      <w:numFmt w:val="bullet"/>
      <w:lvlText w:val=""/>
      <w:lvlJc w:val="left"/>
      <w:pPr>
        <w:ind w:left="2880" w:hanging="360"/>
      </w:pPr>
      <w:rPr>
        <w:rFonts w:hint="default" w:ascii="Symbol" w:hAnsi="Symbol"/>
      </w:rPr>
    </w:lvl>
    <w:lvl w:ilvl="4" w:tplc="8AC093B8">
      <w:start w:val="1"/>
      <w:numFmt w:val="bullet"/>
      <w:lvlText w:val="o"/>
      <w:lvlJc w:val="left"/>
      <w:pPr>
        <w:ind w:left="3600" w:hanging="360"/>
      </w:pPr>
      <w:rPr>
        <w:rFonts w:hint="default" w:ascii="Courier New" w:hAnsi="Courier New"/>
      </w:rPr>
    </w:lvl>
    <w:lvl w:ilvl="5" w:tplc="6CCE7966">
      <w:start w:val="1"/>
      <w:numFmt w:val="bullet"/>
      <w:lvlText w:val=""/>
      <w:lvlJc w:val="left"/>
      <w:pPr>
        <w:ind w:left="4320" w:hanging="360"/>
      </w:pPr>
      <w:rPr>
        <w:rFonts w:hint="default" w:ascii="Wingdings" w:hAnsi="Wingdings"/>
      </w:rPr>
    </w:lvl>
    <w:lvl w:ilvl="6" w:tplc="A9C80EA2">
      <w:start w:val="1"/>
      <w:numFmt w:val="bullet"/>
      <w:lvlText w:val=""/>
      <w:lvlJc w:val="left"/>
      <w:pPr>
        <w:ind w:left="5040" w:hanging="360"/>
      </w:pPr>
      <w:rPr>
        <w:rFonts w:hint="default" w:ascii="Symbol" w:hAnsi="Symbol"/>
      </w:rPr>
    </w:lvl>
    <w:lvl w:ilvl="7" w:tplc="D572227A">
      <w:start w:val="1"/>
      <w:numFmt w:val="bullet"/>
      <w:lvlText w:val="o"/>
      <w:lvlJc w:val="left"/>
      <w:pPr>
        <w:ind w:left="5760" w:hanging="360"/>
      </w:pPr>
      <w:rPr>
        <w:rFonts w:hint="default" w:ascii="Courier New" w:hAnsi="Courier New"/>
      </w:rPr>
    </w:lvl>
    <w:lvl w:ilvl="8" w:tplc="26249DD2">
      <w:start w:val="1"/>
      <w:numFmt w:val="bullet"/>
      <w:lvlText w:val=""/>
      <w:lvlJc w:val="left"/>
      <w:pPr>
        <w:ind w:left="6480" w:hanging="360"/>
      </w:pPr>
      <w:rPr>
        <w:rFonts w:hint="default" w:ascii="Wingdings" w:hAnsi="Wingdings"/>
      </w:rPr>
    </w:lvl>
  </w:abstractNum>
  <w:abstractNum w:abstractNumId="3" w15:restartNumberingAfterBreak="0">
    <w:nsid w:val="234A7615"/>
    <w:multiLevelType w:val="hybridMultilevel"/>
    <w:tmpl w:val="C1FA3792"/>
    <w:lvl w:ilvl="0" w:tplc="389AC0FC">
      <w:start w:val="1"/>
      <w:numFmt w:val="bullet"/>
      <w:lvlText w:val="·"/>
      <w:lvlJc w:val="left"/>
      <w:pPr>
        <w:ind w:left="720" w:hanging="360"/>
      </w:pPr>
      <w:rPr>
        <w:rFonts w:hint="default" w:ascii="Symbol" w:hAnsi="Symbol"/>
      </w:rPr>
    </w:lvl>
    <w:lvl w:ilvl="1" w:tplc="2A2EA114">
      <w:start w:val="1"/>
      <w:numFmt w:val="bullet"/>
      <w:lvlText w:val="o"/>
      <w:lvlJc w:val="left"/>
      <w:pPr>
        <w:ind w:left="1440" w:hanging="360"/>
      </w:pPr>
      <w:rPr>
        <w:rFonts w:hint="default" w:ascii="Courier New" w:hAnsi="Courier New"/>
      </w:rPr>
    </w:lvl>
    <w:lvl w:ilvl="2" w:tplc="0FA0B7C6">
      <w:start w:val="1"/>
      <w:numFmt w:val="bullet"/>
      <w:lvlText w:val=""/>
      <w:lvlJc w:val="left"/>
      <w:pPr>
        <w:ind w:left="2160" w:hanging="360"/>
      </w:pPr>
      <w:rPr>
        <w:rFonts w:hint="default" w:ascii="Wingdings" w:hAnsi="Wingdings"/>
      </w:rPr>
    </w:lvl>
    <w:lvl w:ilvl="3" w:tplc="AF12FA2E">
      <w:start w:val="1"/>
      <w:numFmt w:val="bullet"/>
      <w:lvlText w:val=""/>
      <w:lvlJc w:val="left"/>
      <w:pPr>
        <w:ind w:left="2880" w:hanging="360"/>
      </w:pPr>
      <w:rPr>
        <w:rFonts w:hint="default" w:ascii="Symbol" w:hAnsi="Symbol"/>
      </w:rPr>
    </w:lvl>
    <w:lvl w:ilvl="4" w:tplc="8382AA44">
      <w:start w:val="1"/>
      <w:numFmt w:val="bullet"/>
      <w:lvlText w:val="o"/>
      <w:lvlJc w:val="left"/>
      <w:pPr>
        <w:ind w:left="3600" w:hanging="360"/>
      </w:pPr>
      <w:rPr>
        <w:rFonts w:hint="default" w:ascii="Courier New" w:hAnsi="Courier New"/>
      </w:rPr>
    </w:lvl>
    <w:lvl w:ilvl="5" w:tplc="8D6CD990">
      <w:start w:val="1"/>
      <w:numFmt w:val="bullet"/>
      <w:lvlText w:val=""/>
      <w:lvlJc w:val="left"/>
      <w:pPr>
        <w:ind w:left="4320" w:hanging="360"/>
      </w:pPr>
      <w:rPr>
        <w:rFonts w:hint="default" w:ascii="Wingdings" w:hAnsi="Wingdings"/>
      </w:rPr>
    </w:lvl>
    <w:lvl w:ilvl="6" w:tplc="040CB604">
      <w:start w:val="1"/>
      <w:numFmt w:val="bullet"/>
      <w:lvlText w:val=""/>
      <w:lvlJc w:val="left"/>
      <w:pPr>
        <w:ind w:left="5040" w:hanging="360"/>
      </w:pPr>
      <w:rPr>
        <w:rFonts w:hint="default" w:ascii="Symbol" w:hAnsi="Symbol"/>
      </w:rPr>
    </w:lvl>
    <w:lvl w:ilvl="7" w:tplc="6194EFF2">
      <w:start w:val="1"/>
      <w:numFmt w:val="bullet"/>
      <w:lvlText w:val="o"/>
      <w:lvlJc w:val="left"/>
      <w:pPr>
        <w:ind w:left="5760" w:hanging="360"/>
      </w:pPr>
      <w:rPr>
        <w:rFonts w:hint="default" w:ascii="Courier New" w:hAnsi="Courier New"/>
      </w:rPr>
    </w:lvl>
    <w:lvl w:ilvl="8" w:tplc="D682D872">
      <w:start w:val="1"/>
      <w:numFmt w:val="bullet"/>
      <w:lvlText w:val=""/>
      <w:lvlJc w:val="left"/>
      <w:pPr>
        <w:ind w:left="6480" w:hanging="360"/>
      </w:pPr>
      <w:rPr>
        <w:rFonts w:hint="default" w:ascii="Wingdings" w:hAnsi="Wingdings"/>
      </w:rPr>
    </w:lvl>
  </w:abstractNum>
  <w:abstractNum w:abstractNumId="4" w15:restartNumberingAfterBreak="0">
    <w:nsid w:val="72A97B87"/>
    <w:multiLevelType w:val="hybridMultilevel"/>
    <w:tmpl w:val="9558D90E"/>
    <w:lvl w:ilvl="0" w:tplc="9E2ECF56">
      <w:start w:val="1"/>
      <w:numFmt w:val="bullet"/>
      <w:lvlText w:val="·"/>
      <w:lvlJc w:val="left"/>
      <w:pPr>
        <w:ind w:left="720" w:hanging="360"/>
      </w:pPr>
      <w:rPr>
        <w:rFonts w:hint="default" w:ascii="Symbol" w:hAnsi="Symbol"/>
      </w:rPr>
    </w:lvl>
    <w:lvl w:ilvl="1" w:tplc="D6C6EE44">
      <w:start w:val="1"/>
      <w:numFmt w:val="bullet"/>
      <w:lvlText w:val="o"/>
      <w:lvlJc w:val="left"/>
      <w:pPr>
        <w:ind w:left="1440" w:hanging="360"/>
      </w:pPr>
      <w:rPr>
        <w:rFonts w:hint="default" w:ascii="Courier New" w:hAnsi="Courier New"/>
      </w:rPr>
    </w:lvl>
    <w:lvl w:ilvl="2" w:tplc="2EA611D4">
      <w:start w:val="1"/>
      <w:numFmt w:val="bullet"/>
      <w:lvlText w:val=""/>
      <w:lvlJc w:val="left"/>
      <w:pPr>
        <w:ind w:left="2160" w:hanging="360"/>
      </w:pPr>
      <w:rPr>
        <w:rFonts w:hint="default" w:ascii="Wingdings" w:hAnsi="Wingdings"/>
      </w:rPr>
    </w:lvl>
    <w:lvl w:ilvl="3" w:tplc="3D2C52BE">
      <w:start w:val="1"/>
      <w:numFmt w:val="bullet"/>
      <w:lvlText w:val=""/>
      <w:lvlJc w:val="left"/>
      <w:pPr>
        <w:ind w:left="2880" w:hanging="360"/>
      </w:pPr>
      <w:rPr>
        <w:rFonts w:hint="default" w:ascii="Symbol" w:hAnsi="Symbol"/>
      </w:rPr>
    </w:lvl>
    <w:lvl w:ilvl="4" w:tplc="BBC2701A">
      <w:start w:val="1"/>
      <w:numFmt w:val="bullet"/>
      <w:lvlText w:val="o"/>
      <w:lvlJc w:val="left"/>
      <w:pPr>
        <w:ind w:left="3600" w:hanging="360"/>
      </w:pPr>
      <w:rPr>
        <w:rFonts w:hint="default" w:ascii="Courier New" w:hAnsi="Courier New"/>
      </w:rPr>
    </w:lvl>
    <w:lvl w:ilvl="5" w:tplc="149A990A">
      <w:start w:val="1"/>
      <w:numFmt w:val="bullet"/>
      <w:lvlText w:val=""/>
      <w:lvlJc w:val="left"/>
      <w:pPr>
        <w:ind w:left="4320" w:hanging="360"/>
      </w:pPr>
      <w:rPr>
        <w:rFonts w:hint="default" w:ascii="Wingdings" w:hAnsi="Wingdings"/>
      </w:rPr>
    </w:lvl>
    <w:lvl w:ilvl="6" w:tplc="9440DCCE">
      <w:start w:val="1"/>
      <w:numFmt w:val="bullet"/>
      <w:lvlText w:val=""/>
      <w:lvlJc w:val="left"/>
      <w:pPr>
        <w:ind w:left="5040" w:hanging="360"/>
      </w:pPr>
      <w:rPr>
        <w:rFonts w:hint="default" w:ascii="Symbol" w:hAnsi="Symbol"/>
      </w:rPr>
    </w:lvl>
    <w:lvl w:ilvl="7" w:tplc="6E38C958">
      <w:start w:val="1"/>
      <w:numFmt w:val="bullet"/>
      <w:lvlText w:val="o"/>
      <w:lvlJc w:val="left"/>
      <w:pPr>
        <w:ind w:left="5760" w:hanging="360"/>
      </w:pPr>
      <w:rPr>
        <w:rFonts w:hint="default" w:ascii="Courier New" w:hAnsi="Courier New"/>
      </w:rPr>
    </w:lvl>
    <w:lvl w:ilvl="8" w:tplc="B6A8F352">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72DE56"/>
    <w:rsid w:val="003066C9"/>
    <w:rsid w:val="003400E6"/>
    <w:rsid w:val="00F93A1A"/>
    <w:rsid w:val="0296A52E"/>
    <w:rsid w:val="0B72DE56"/>
    <w:rsid w:val="143E548F"/>
    <w:rsid w:val="1DD7C23C"/>
    <w:rsid w:val="3BB2FF34"/>
    <w:rsid w:val="3BD3AC75"/>
    <w:rsid w:val="439307FB"/>
    <w:rsid w:val="6107433D"/>
    <w:rsid w:val="64A3A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DE56"/>
  <w15:chartTrackingRefBased/>
  <w15:docId w15:val="{1E74B5EA-900B-4354-8711-1B1B454FB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F93A1A"/>
    <w:pPr>
      <w:spacing w:before="100" w:beforeAutospacing="1" w:after="100" w:afterAutospacing="1" w:line="240" w:lineRule="auto"/>
    </w:pPr>
    <w:rPr>
      <w:rFonts w:ascii="Times New Roman" w:hAnsi="Times New Roman" w:eastAsia="Times New Roman" w:cs="Times New Roman"/>
      <w:sz w:val="24"/>
      <w:szCs w:val="24"/>
      <w:lang w:val="de-AT" w:eastAsia="de-AT"/>
    </w:rPr>
  </w:style>
  <w:style w:type="character" w:styleId="Fett">
    <w:name w:val="Strong"/>
    <w:basedOn w:val="Absatz-Standardschriftart"/>
    <w:uiPriority w:val="22"/>
    <w:qFormat/>
    <w:rsid w:val="00F93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3" ma:contentTypeDescription="Create a new document." ma:contentTypeScope="" ma:versionID="b775f1706cb2406ea32ce15ab9eb9e10">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88259f8efa7c628fe48524eb236e52c0"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88516-D623-4193-9D4A-5A79F38C0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C01E5-949C-4D23-B272-47A7D53A1A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d6927f4-c973-4202-a55f-12d8001ea014"/>
    <ds:schemaRef ds:uri="e25f48ca-0323-4f04-8017-0e8f59a74e5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D37BAF-5C78-42BA-8A1E-71A09F6B03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Giuseppe Cioffo</dc:creator>
  <keywords/>
  <dc:description/>
  <lastModifiedBy>Herbert Wasserbauer DKA</lastModifiedBy>
  <revision>5</revision>
  <dcterms:created xsi:type="dcterms:W3CDTF">2022-04-29T06:47:00.0000000Z</dcterms:created>
  <dcterms:modified xsi:type="dcterms:W3CDTF">2022-05-03T11:33:51.2864059Z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ies>
</file>